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u w:val="single"/>
          <w:lang w:val="en-US" w:eastAsia="zh-CN"/>
        </w:rPr>
      </w:pPr>
      <w:r>
        <w:rPr>
          <w:rFonts w:eastAsia="方正小标宋简体" w:cs="方正小标宋简体" w:ascii="方正小标宋简体" w:hAnsi="方正小标宋简体"/>
          <w:color w:val="000000"/>
          <w:sz w:val="44"/>
          <w:szCs w:val="44"/>
          <w:u w:val="single"/>
          <w:lang w:val="en-US" w:eastAsia="zh-CN"/>
        </w:rPr>
      </w:r>
    </w:p>
    <w:p>
      <w:pPr>
        <w:pStyle w:val="Normal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eastAsia="方正小标宋简体" w:cs="方正小标宋简体" w:ascii="方正小标宋简体" w:hAnsi="方正小标宋简体"/>
          <w:color w:val="000000"/>
          <w:sz w:val="44"/>
          <w:szCs w:val="44"/>
          <w:u w:val="single"/>
          <w:lang w:val="en-US" w:eastAsia="zh-CN"/>
        </w:rPr>
        <w:t xml:space="preserve">           </w:t>
      </w: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  <w:lang w:eastAsia="zh-CN"/>
        </w:rPr>
        <w:t>监督管理局</w:t>
      </w:r>
    </w:p>
    <w:p>
      <w:pPr>
        <w:pStyle w:val="Normal"/>
        <w:jc w:val="center"/>
        <w:rPr>
          <w:color w:val="000000"/>
        </w:rPr>
      </w:pP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  <w:lang w:eastAsia="zh-CN"/>
        </w:rPr>
        <w:t>不予</w:t>
      </w: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</w:rPr>
        <w:t>行政处罚告知书</w:t>
      </w:r>
    </w:p>
    <w:p>
      <w:pPr>
        <w:pStyle w:val="Normal"/>
        <w:jc w:val="center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监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  <w:lang w:eastAsia="zh-CN"/>
        </w:rPr>
        <w:t>不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罚告〔    〕 号</w:t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  <w:u w:val="single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  <w:u w:val="single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  <w:u w:val="single"/>
        </w:rPr>
        <w:tab/>
      </w:r>
      <w:r>
        <w:rPr>
          <w:rFonts w:eastAsia="方正仿宋_GBK" w:cs="方正仿宋_GBK" w:ascii="方正仿宋_GBK" w:hAnsi="方正仿宋_GBK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：</w:t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ind w:firstLine="640"/>
        <w:jc w:val="left"/>
        <w:textAlignment w:val="baseline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由本局立案调查的你（单位）涉嫌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  <w:u w:val="single"/>
        </w:rPr>
        <w:t xml:space="preserve">                  </w:t>
      </w:r>
      <w:r>
        <w:rPr>
          <w:rFonts w:eastAsia="方正仿宋_GBK" w:cs="方正仿宋_GBK" w:ascii="方正仿宋_GBK" w:hAnsi="方正仿宋_GBK"/>
          <w:color w:val="000000"/>
          <w:sz w:val="32"/>
          <w:szCs w:val="32"/>
          <w:u w:val="single"/>
        </w:rPr>
        <w:tab/>
      </w: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一案，已调查终结。经查，你（单位）（陈述违法事实，包括违法行为发生的时间、地点、具体情形等） 。以上事实有（列举证据名称，如《现场检查笔录》、《询问笔录》、进货单据、营业执照复印件等） 等证据证实。</w:t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ind w:firstLine="640"/>
        <w:jc w:val="left"/>
        <w:textAlignment w:val="baseline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上述行为违反了（法律依据名称及条、款、项具体内容） 的规定。鉴于你（单位）的违法行为（具体说明符合不予处罚的情形，如：属于首次违法；危害后果轻微并及时改正；违法行为轻微并及时改正，没有造成危害后果等），依据《中华人民共和国行政处罚法》第三十三条的规定，本机关拟对你（单位）不予作出行政处罚。</w:t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ind w:firstLine="640"/>
        <w:jc w:val="left"/>
        <w:textAlignment w:val="baseline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依据《中华人民共和国行政处罚法》第四十四条、第四十五条，以及《市场监督管理行政处罚程序规定》第五十七条的规定，你（单位）有权进行陈述和申辩。如有陈述、申辩意见，可在收到本告知书之日起五个工作日内向本机关提出。逾期未提出的，视为放弃此权利。</w:t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ind w:firstLine="640"/>
        <w:jc w:val="left"/>
        <w:textAlignment w:val="baseline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 xml:space="preserve">联系人：                联系电话：                 </w:t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 xml:space="preserve">联系地址：                                        </w:t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  <w:tab/>
      </w:r>
      <w:r>
        <w:rPr>
          <w:rFonts w:eastAsia="方正仿宋_GBK" w:cs="方正仿宋_GBK" w:ascii="方正仿宋_GBK" w:hAnsi="方正仿宋_GBK"/>
          <w:color w:val="000000"/>
          <w:sz w:val="32"/>
          <w:szCs w:val="32"/>
          <w:lang w:val="en-US" w:eastAsia="zh-CN"/>
        </w:rPr>
        <w:t xml:space="preserve">                  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  <w:lang w:val="en-US" w:eastAsia="zh-CN"/>
        </w:rPr>
        <w:t>监督管理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局（印章）</w:t>
      </w:r>
    </w:p>
    <w:p>
      <w:pPr>
        <w:pStyle w:val="Normal"/>
        <w:ind w:firstLine="48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年   月   日</w:t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jc w:val="center"/>
        <w:rPr/>
      </w:pP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本文书一式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  <w:u w:val="single"/>
        </w:rPr>
        <w:t xml:space="preserve">    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份，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  <w:u w:val="single"/>
        </w:rPr>
        <w:t xml:space="preserve">   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份送达，一份归档。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altName w:val="DejaVu Sans"/>
    <w:charset w:val="00"/>
    <w:family w:val="swiss"/>
    <w:pitch w:val="default"/>
  </w:font>
  <w:font w:name="Liberation Sans">
    <w:altName w:val="Arial"/>
    <w:charset w:val="01"/>
    <w:family w:val="swiss"/>
    <w:pitch w:val="variable"/>
  </w:font>
  <w:font w:name="方正小标宋简体">
    <w:charset w:val="86"/>
    <w:family w:val="auto"/>
    <w:pitch w:val="default"/>
  </w:font>
  <w:font w:name="方正仿宋_GBK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;DejaVu Sans" w:hAnsi="Calibri;DejaVu Sans" w:eastAsia="宋体;方正书宋_GBK" w:cs="Times New Roman;DejaVu Sans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42240</TotalTime>
  <Application>LibreOffice/7.3.7.2$Linux_X86_64 LibreOffice_project/30$Build-2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2026-08-01T00:46:00Z</dcterms:created>
  <dc:creator>yjj</dc:creator>
  <dc:description/>
  <dc:language>en-US</dc:language>
  <cp:lastModifiedBy>yjj</cp:lastModifiedBy>
  <dcterms:modified xsi:type="dcterms:W3CDTF">2026-08-06T17:27:34Z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1EDBA15DC86E80C7D9676C6A26507F6D</vt:lpwstr>
  </property>
  <property fmtid="{D5CDD505-2E9C-101B-9397-08002B2CF9AE}" pid="3" name="KSOProductBuildVer">
    <vt:lpwstr>2052-11.8.2.10337</vt:lpwstr>
  </property>
</Properties>
</file>